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הנפילה שלימדה אותי ללכת</w:t>
      </w:r>
    </w:p>
    <w:p>
      <w:pPr>
        <w:bidi w:val="1"/>
        <w:spacing w:after="40" w:before="0"/>
      </w:pPr>
      <w:r>
        <w:rPr>
          <w:rFonts w:ascii="Arial" w:hAnsi="Arial" w:cs="Arial"/>
          <w:b w:val="0"/>
          <w:color w:val="5D5675"/>
          <w:sz w:val="23"/>
          <w:rtl w:val="1"/>
          <w:szCs w:val="23"/>
        </w:rPr>
        <w:t>כיתה ח׳ · טור דעה · 341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הנפילה שלימדה אותי ללכת – טור דעה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לא היה אחד הכישלונות של הכותבת? ✔ ג. משחק כדורסל</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עשתה המורה למתמטיקה? ✔ ב. בדקה איתה איפה בדיוק טעתה</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ברשתות כולם משתפים רק הצלחות (תעודות, גביעים, במה), ואף אחד לא משתף כישלונות, ולכן נוצרת תמונה לא מלאה של המציאות.</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האמונה שאפשר לפתח יכולות במאמץ ובתרגול, ושכישלון הוא שלב בדרך. הכותבת למדה את מה שחסר לה במתמטיקה ועלתה ל־82, וכתבה את הסיפור מחדש מוקדם וקראה אותו שש פעמים.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מהטור (למשל: "ברשתות כולם מעלים תעודות"; הציון 82 שהכותבת הכי גאה בו).</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17: הנפילה שלימדה אותי ללכת</w:t>
      </w:r>
    </w:p>
    <w:p>
      <w:pPr>
        <w:bidi w:val="1"/>
        <w:spacing w:after="40" w:before="0"/>
      </w:pPr>
      <w:r>
        <w:rPr>
          <w:rFonts w:ascii="Arial" w:hAnsi="Arial" w:cs="Arial"/>
          <w:b w:val="0"/>
          <w:color w:val="5D5675"/>
          <w:sz w:val="23"/>
          <w:rtl w:val="1"/>
          <w:szCs w:val="23"/>
        </w:rPr>
        <w:t>כיתה ח׳ · טור דעה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כולנו נכשלים לפעמים: במבחן, במשחק, בניסיון להתקרב למישהו. איך מגיבים לכישלון? הטור שלפניכם נכתב בידי תלמידת כיתה ח׳ בעיתון בית הספר. קראו, ושימו לב איך משתנה היחס שלה לכישלון.</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טור דעה</w:t>
            </w:r>
          </w:p>
          <w:p>
            <w:pPr>
              <w:bidi w:val="1"/>
            </w:pPr>
            <w:r>
              <w:rPr>
                <w:rFonts w:ascii="Arial" w:hAnsi="Arial" w:cs="Arial"/>
                <w:b/>
                <w:color w:val="C2417A"/>
                <w:sz w:val="26"/>
                <w:rtl w:val="1"/>
                <w:szCs w:val="26"/>
                <w:bCs/>
              </w:rPr>
              <w:t>הנפילה שלימדה אותי ללכת</w:t>
            </w:r>
          </w:p>
          <w:p>
            <w:pPr>
              <w:bidi w:val="1"/>
            </w:pPr>
            <w:r>
              <w:rPr>
                <w:rFonts w:ascii="Arial" w:hAnsi="Arial" w:cs="Arial"/>
                <w:b/>
                <w:color w:val="5D5675"/>
                <w:sz w:val="26"/>
                <w:rtl w:val="1"/>
                <w:szCs w:val="26"/>
                <w:bCs/>
              </w:rPr>
              <w:t>נכשלתי במבחן, בתחרות ובאודישן – באותו חודש. היום אני חושבת שזה היה החודש החשוב בשנה.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בחודש שבט של שנה שעברה נכשלתי שלוש פעמים. במבחן במתמטיקה קיבלתי 48. בתחרות הכתיבה של העיר הסיפור שלי לא הגיע אפילו לרשימה הקצרה. ובאודישן למקהלה, הקול שלי נשבר בדיוק באמצע הבית השני. באותו ערב נכנסתי למיטה בשבע וחצי, משכתי את השמיכה מעל הראש, והחלטתי שאני פשוט "לא טובה בכלום".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אני מספרת את זה כי אני חושבת שאנחנו מדברים על הצלחות הרבה יותר מדי, ועל כישלונות הרבה פחות מדי. ברשתות כולם מעלים תעודות, גביעים ותמונות מהבמה. אף אחד לא מעלה את המבחן עם ה־48. כך נוצרת תחושה שכולם מצליחים, ורק אני נופלת.</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מה שהוציא אותי מהשמיכה היה שיחה עם המורה למתמטיקה. היא לא אמרה לי "לא נורא". היא הוציאה את המבחן, וביקשה שנבדוק יחד איפה בדיוק טעיתי. התברר שרוב הטעויות היו מאותו סוג: לא הבנתי איך פותרים משוואה עם שבר. "זה לא אומר שאת לא טובה במתמטיקה," היא אמרה. "זה אומר שחסר לך דבר אחד. ודבר אחד אפשר ללמוד."</w:t>
            </w:r>
          </w:p>
          <w:p>
            <w:pPr>
              <w:bidi w:val="1"/>
            </w:pPr>
            <w:r>
              <w:rPr>
                <w:rFonts w:ascii="Arial" w:hAnsi="Arial" w:cs="Arial"/>
                <w:b/>
                <w:color w:val="7A5BD6"/>
                <w:sz w:val="26"/>
                <w:rtl w:val="1"/>
                <w:szCs w:val="26"/>
                <w:bCs/>
              </w:rPr>
              <w:t xml:space="preserve">ה.  </w:t>
            </w:r>
            <w:r>
              <w:rPr>
                <w:rFonts w:ascii="Arial" w:hAnsi="Arial" w:cs="Arial"/>
                <w:b w:val="0"/>
                <w:sz w:val="26"/>
                <w:rtl w:val="1"/>
                <w:szCs w:val="26"/>
              </w:rPr>
              <w:t>פסיכולוגים מדברים על "חוסן" – היכולת להתאושש מקושי ולהמשיך. חוסן הוא לא לא ליפול; חוסן הוא לקום. ויש עוד מושג שאהבתי: "גישה של צמיחה" – האמונה שהיכולות שלנו אינן קבועות, ושאפשר לפתח אותן במאמץ ובתרגול. מי שחושבים כך רואים בכישלון שלב בדרך, ולא סוף הדרך.</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אודישן     הרשימה הקצרה     להתאושש     בשליטתי     צמיחה     חוכמה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לא היה אחד הכישלונות של הכותבת?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מבחן במתמטיקה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אודישן למקהלה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משחק כדורסל</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עשתה המורה למתמטיקה?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נתנה לה ציון גבוה יותר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בדקה איתה איפה בדיוק טעתה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אמרה לה לוותר</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לפי פסקה ב, גורם לתחושה ש"כולם מצליחים, ורק אני נופלת"?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התחושה נוצרת כי ברשתות…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המונח "גישה של צמיחה" בלשונכם, והראו איך הכותבת פעלה לפיה.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גישה של צמיחה היא… 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שבית הספר צריך להפסיק לפרסם הצלחות (תעודות הצטיינות, ציונים גבוהים, גביעים), כי זה גורם לתלמידים אחרים להרגיש כישלון. אחרים טוענים שחשוב לפרסם הצלחות, כי הן נותנות מוטיבציה והשראה.</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17 · הנפילה שלימדה אותי ללכת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17 · הנפילה שלימדה אותי ללכת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